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宋体" w:hAnsi="宋体" w:eastAsia="宋体" w:cs="宋体"/>
          <w:b w:val="0"/>
          <w:bCs w:val="0"/>
          <w:spacing w:val="-1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pacing w:val="-10"/>
          <w:sz w:val="32"/>
          <w:szCs w:val="32"/>
          <w:lang w:eastAsia="zh-CN"/>
        </w:rPr>
        <w:t>附件</w:t>
      </w:r>
      <w:r>
        <w:rPr>
          <w:rFonts w:hint="eastAsia" w:ascii="宋体" w:hAnsi="宋体" w:eastAsia="宋体" w:cs="宋体"/>
          <w:b w:val="0"/>
          <w:bCs w:val="0"/>
          <w:spacing w:val="-10"/>
          <w:sz w:val="32"/>
          <w:szCs w:val="32"/>
          <w:lang w:val="en-US" w:eastAsia="zh-CN"/>
        </w:rPr>
        <w:t>2</w:t>
      </w:r>
    </w:p>
    <w:p>
      <w:pPr>
        <w:jc w:val="center"/>
        <w:rPr>
          <w:rFonts w:hint="eastAsia" w:ascii="黑体" w:hAnsi="黑体" w:eastAsia="黑体"/>
          <w:b/>
          <w:bCs/>
          <w:spacing w:val="-10"/>
          <w:sz w:val="44"/>
          <w:szCs w:val="44"/>
        </w:rPr>
      </w:pPr>
      <w:r>
        <w:rPr>
          <w:rFonts w:hint="eastAsia" w:ascii="黑体" w:hAnsi="黑体" w:eastAsia="黑体"/>
          <w:b/>
          <w:bCs/>
          <w:spacing w:val="-10"/>
          <w:sz w:val="44"/>
          <w:szCs w:val="44"/>
          <w:lang w:eastAsia="zh-CN"/>
        </w:rPr>
        <w:t>赣州银行股份有限公司</w:t>
      </w:r>
      <w:r>
        <w:rPr>
          <w:rFonts w:hint="eastAsia" w:ascii="黑体" w:hAnsi="黑体" w:eastAsia="黑体"/>
          <w:b/>
          <w:bCs/>
          <w:spacing w:val="-10"/>
          <w:sz w:val="44"/>
          <w:szCs w:val="44"/>
          <w:lang w:val="en-US" w:eastAsia="zh-CN"/>
        </w:rPr>
        <w:t>2025年度股东会</w:t>
      </w:r>
      <w:r>
        <w:rPr>
          <w:rFonts w:hint="eastAsia" w:ascii="黑体" w:hAnsi="黑体" w:eastAsia="黑体"/>
          <w:b/>
          <w:bCs/>
          <w:spacing w:val="-10"/>
          <w:sz w:val="44"/>
          <w:szCs w:val="44"/>
        </w:rPr>
        <w:t>参会回执</w:t>
      </w:r>
    </w:p>
    <w:p>
      <w:pPr>
        <w:rPr>
          <w:rFonts w:hint="eastAsia" w:ascii="宋体" w:hAnsi="宋体"/>
          <w:b/>
          <w:sz w:val="32"/>
          <w:szCs w:val="32"/>
        </w:rPr>
      </w:pPr>
    </w:p>
    <w:p>
      <w:pPr>
        <w:rPr>
          <w:rFonts w:hint="eastAsia" w:ascii="仿宋_GB2312" w:hAnsi="黑体" w:eastAsia="仿宋_GB2312"/>
          <w:b/>
          <w:bCs w:val="0"/>
          <w:sz w:val="30"/>
          <w:szCs w:val="30"/>
        </w:rPr>
      </w:pPr>
      <w:r>
        <w:rPr>
          <w:rFonts w:hint="eastAsia" w:ascii="宋体" w:hAnsi="宋体"/>
          <w:b w:val="0"/>
          <w:bCs/>
          <w:sz w:val="32"/>
          <w:szCs w:val="32"/>
        </w:rPr>
        <w:t>邮箱</w:t>
      </w:r>
      <w:r>
        <w:rPr>
          <w:rFonts w:hint="eastAsia" w:ascii="华文楷体" w:hAnsi="华文楷体" w:eastAsia="华文楷体"/>
          <w:b w:val="0"/>
          <w:bCs/>
          <w:sz w:val="32"/>
          <w:szCs w:val="32"/>
        </w:rPr>
        <w:t>：</w:t>
      </w:r>
      <w:r>
        <w:rPr>
          <w:rFonts w:hint="eastAsia" w:ascii="宋体" w:hAnsi="宋体" w:eastAsia="宋体" w:cs="宋体"/>
          <w:b w:val="0"/>
          <w:bCs/>
          <w:color w:val="000000"/>
          <w:sz w:val="30"/>
          <w:szCs w:val="30"/>
        </w:rPr>
        <w:t>gzyhdb@bankgz.com</w:t>
      </w:r>
      <w:r>
        <w:rPr>
          <w:rFonts w:hint="eastAsia" w:ascii="宋体" w:hAnsi="宋体" w:eastAsia="宋体" w:cs="宋体"/>
          <w:b w:val="0"/>
          <w:bCs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b w:val="0"/>
          <w:bCs/>
          <w:sz w:val="28"/>
          <w:szCs w:val="28"/>
        </w:rPr>
        <w:t xml:space="preserve"> </w:t>
      </w:r>
      <w:r>
        <w:rPr>
          <w:rFonts w:hint="eastAsia" w:ascii="宋体" w:hAnsi="宋体" w:eastAsia="宋体" w:cs="宋体"/>
          <w:b w:val="0"/>
          <w:bCs/>
          <w:sz w:val="32"/>
          <w:szCs w:val="32"/>
        </w:rPr>
        <w:t xml:space="preserve">  </w:t>
      </w:r>
      <w:r>
        <w:rPr>
          <w:rFonts w:hint="eastAsia" w:ascii="黑体" w:hAnsi="宋体" w:eastAsia="黑体"/>
          <w:b w:val="0"/>
          <w:bCs/>
          <w:sz w:val="32"/>
          <w:szCs w:val="32"/>
        </w:rPr>
        <w:t xml:space="preserve">         </w:t>
      </w:r>
      <w:bookmarkStart w:id="0" w:name="_GoBack"/>
      <w:bookmarkEnd w:id="0"/>
      <w:r>
        <w:rPr>
          <w:rFonts w:hint="eastAsia" w:ascii="黑体" w:hAnsi="宋体" w:eastAsia="黑体"/>
          <w:b w:val="0"/>
          <w:bCs/>
          <w:sz w:val="32"/>
          <w:szCs w:val="32"/>
          <w:lang w:val="en-US" w:eastAsia="zh-CN"/>
        </w:rPr>
        <w:t xml:space="preserve">               </w:t>
      </w:r>
      <w:r>
        <w:rPr>
          <w:rFonts w:hint="eastAsia" w:ascii="黑体" w:hAnsi="宋体" w:eastAsia="黑体"/>
          <w:b w:val="0"/>
          <w:bCs/>
          <w:sz w:val="32"/>
          <w:szCs w:val="32"/>
        </w:rPr>
        <w:t xml:space="preserve">  </w:t>
      </w:r>
      <w:r>
        <w:rPr>
          <w:rFonts w:hint="eastAsia" w:ascii="黑体" w:hAnsi="宋体" w:eastAsia="黑体"/>
          <w:b w:val="0"/>
          <w:bCs/>
          <w:sz w:val="32"/>
          <w:szCs w:val="32"/>
          <w:lang w:val="en-US" w:eastAsia="zh-CN"/>
        </w:rPr>
        <w:t xml:space="preserve">                       </w:t>
      </w:r>
      <w:r>
        <w:rPr>
          <w:rFonts w:hint="eastAsia" w:ascii="仿宋_GB2312" w:hAnsi="宋体" w:eastAsia="仿宋_GB2312"/>
          <w:b/>
          <w:bCs w:val="0"/>
          <w:sz w:val="30"/>
          <w:szCs w:val="30"/>
        </w:rPr>
        <w:t>（加盖单位公章）</w:t>
      </w:r>
    </w:p>
    <w:tbl>
      <w:tblPr>
        <w:tblStyle w:val="5"/>
        <w:tblW w:w="15460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8"/>
        <w:gridCol w:w="903"/>
        <w:gridCol w:w="2639"/>
        <w:gridCol w:w="1642"/>
        <w:gridCol w:w="1"/>
        <w:gridCol w:w="2529"/>
        <w:gridCol w:w="2348"/>
        <w:gridCol w:w="1"/>
        <w:gridCol w:w="1266"/>
        <w:gridCol w:w="215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28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单位名称</w:t>
            </w:r>
          </w:p>
        </w:tc>
        <w:tc>
          <w:tcPr>
            <w:tcW w:w="9160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8"/>
                <w:lang w:eastAsia="zh-CN"/>
              </w:rPr>
            </w:pPr>
          </w:p>
        </w:tc>
        <w:tc>
          <w:tcPr>
            <w:tcW w:w="3419" w:type="dxa"/>
            <w:gridSpan w:val="2"/>
            <w:tcBorders>
              <w:top w:val="nil"/>
              <w:left w:val="single" w:color="auto" w:sz="4" w:space="0"/>
              <w:right w:val="nil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28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单位地址</w:t>
            </w:r>
          </w:p>
        </w:tc>
        <w:tc>
          <w:tcPr>
            <w:tcW w:w="9160" w:type="dxa"/>
            <w:gridSpan w:val="6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8"/>
                <w:lang w:eastAsia="zh-CN"/>
              </w:rPr>
            </w:pPr>
          </w:p>
        </w:tc>
        <w:tc>
          <w:tcPr>
            <w:tcW w:w="126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邮编</w:t>
            </w:r>
          </w:p>
        </w:tc>
        <w:tc>
          <w:tcPr>
            <w:tcW w:w="2153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28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联系人</w:t>
            </w:r>
          </w:p>
        </w:tc>
        <w:tc>
          <w:tcPr>
            <w:tcW w:w="26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</w:p>
        </w:tc>
        <w:tc>
          <w:tcPr>
            <w:tcW w:w="1643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手机</w:t>
            </w:r>
          </w:p>
        </w:tc>
        <w:tc>
          <w:tcPr>
            <w:tcW w:w="252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</w:p>
        </w:tc>
        <w:tc>
          <w:tcPr>
            <w:tcW w:w="2349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传真</w:t>
            </w:r>
          </w:p>
        </w:tc>
        <w:tc>
          <w:tcPr>
            <w:tcW w:w="3419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28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8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lang w:val="en-US" w:eastAsia="zh-CN"/>
              </w:rPr>
              <w:t>参会地点</w:t>
            </w:r>
          </w:p>
        </w:tc>
        <w:tc>
          <w:tcPr>
            <w:tcW w:w="12579" w:type="dxa"/>
            <w:gridSpan w:val="8"/>
            <w:vAlign w:val="center"/>
          </w:tcPr>
          <w:p>
            <w:pPr>
              <w:spacing w:line="440" w:lineRule="exact"/>
              <w:jc w:val="both"/>
              <w:rPr>
                <w:rFonts w:hint="eastAsia" w:ascii="宋体" w:hAnsi="宋体" w:eastAsia="宋体"/>
                <w:sz w:val="28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lang w:val="en-US" w:eastAsia="zh-CN"/>
              </w:rPr>
              <w:t>赣州银行金融大厦裙楼五楼会议室(详细地址：</w:t>
            </w: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江西省赣州市章贡区赣江源大道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>26号)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978" w:type="dxa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参会代表姓名</w:t>
            </w:r>
          </w:p>
        </w:tc>
        <w:tc>
          <w:tcPr>
            <w:tcW w:w="903" w:type="dxa"/>
            <w:tcBorders>
              <w:lef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性别</w:t>
            </w:r>
          </w:p>
        </w:tc>
        <w:tc>
          <w:tcPr>
            <w:tcW w:w="26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部门</w:t>
            </w:r>
          </w:p>
        </w:tc>
        <w:tc>
          <w:tcPr>
            <w:tcW w:w="1642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职务</w:t>
            </w:r>
          </w:p>
        </w:tc>
        <w:tc>
          <w:tcPr>
            <w:tcW w:w="253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电话</w:t>
            </w:r>
          </w:p>
        </w:tc>
        <w:tc>
          <w:tcPr>
            <w:tcW w:w="23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手机</w:t>
            </w:r>
          </w:p>
        </w:tc>
        <w:tc>
          <w:tcPr>
            <w:tcW w:w="3420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E-MAIL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978" w:type="dxa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903" w:type="dxa"/>
            <w:tcBorders>
              <w:lef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26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1642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253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</w:p>
        </w:tc>
        <w:tc>
          <w:tcPr>
            <w:tcW w:w="3420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978" w:type="dxa"/>
            <w:tcBorders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903" w:type="dxa"/>
            <w:tcBorders>
              <w:lef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26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1642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  <w:tc>
          <w:tcPr>
            <w:tcW w:w="253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3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</w:p>
        </w:tc>
        <w:tc>
          <w:tcPr>
            <w:tcW w:w="3420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3" w:hRule="atLeast"/>
          <w:jc w:val="center"/>
        </w:trPr>
        <w:tc>
          <w:tcPr>
            <w:tcW w:w="28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/>
                <w:sz w:val="28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lang w:val="en-US" w:eastAsia="zh-CN"/>
              </w:rPr>
              <w:t>如参会，</w:t>
            </w:r>
          </w:p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lang w:val="en-US" w:eastAsia="zh-CN"/>
              </w:rPr>
              <w:t>是否住宿</w:t>
            </w:r>
          </w:p>
        </w:tc>
        <w:tc>
          <w:tcPr>
            <w:tcW w:w="428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是</w:t>
            </w:r>
            <w:r>
              <w:rPr>
                <w:rFonts w:hint="eastAsia" w:ascii="宋体" w:hAnsi="宋体"/>
                <w:b/>
                <w:sz w:val="28"/>
                <w:szCs w:val="28"/>
              </w:rPr>
              <w:t>□</w:t>
            </w:r>
            <w:r>
              <w:rPr>
                <w:rFonts w:hint="eastAsia" w:ascii="宋体" w:hAnsi="宋体"/>
                <w:sz w:val="28"/>
                <w:szCs w:val="28"/>
              </w:rPr>
              <w:t xml:space="preserve">   否</w:t>
            </w:r>
            <w:r>
              <w:rPr>
                <w:rFonts w:hint="eastAsia" w:ascii="宋体" w:hAnsi="宋体"/>
                <w:b/>
                <w:sz w:val="28"/>
                <w:szCs w:val="28"/>
              </w:rPr>
              <w:t>□</w:t>
            </w:r>
          </w:p>
        </w:tc>
        <w:tc>
          <w:tcPr>
            <w:tcW w:w="8298" w:type="dxa"/>
            <w:gridSpan w:val="6"/>
            <w:vAlign w:val="center"/>
          </w:tcPr>
          <w:p>
            <w:pPr>
              <w:spacing w:line="440" w:lineRule="exact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预订房间数：单间：（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sz w:val="28"/>
                <w:szCs w:val="28"/>
              </w:rPr>
              <w:t xml:space="preserve"> ）间    标准间：（    ）间</w:t>
            </w:r>
          </w:p>
          <w:p>
            <w:pPr>
              <w:spacing w:line="440" w:lineRule="exact"/>
              <w:rPr>
                <w:rFonts w:hint="eastAsia" w:ascii="宋体" w:hAnsi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预定酒店：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>赣州章江新区希尔顿欢朋</w:t>
            </w: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酒店。</w:t>
            </w:r>
          </w:p>
          <w:p>
            <w:pPr>
              <w:spacing w:line="440" w:lineRule="exact"/>
              <w:rPr>
                <w:rFonts w:hint="eastAsia" w:ascii="宋体" w:hAnsi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地址：江西省赣州市赣江源大道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>12号</w:t>
            </w: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。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  </w:t>
            </w:r>
          </w:p>
          <w:p>
            <w:pPr>
              <w:spacing w:line="44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8"/>
                <w:szCs w:val="28"/>
                <w:lang w:eastAsia="zh-CN"/>
              </w:rPr>
              <w:t>联系电话：</w:t>
            </w: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 xml:space="preserve">总台 0797－8286888；经理:肖经理;联系电话:19970726577。 </w:t>
            </w:r>
          </w:p>
        </w:tc>
      </w:tr>
    </w:tbl>
    <w:p/>
    <w:sectPr>
      <w:pgSz w:w="16838" w:h="11906" w:orient="landscape"/>
      <w:pgMar w:top="850" w:right="1191" w:bottom="737" w:left="1304" w:header="851" w:footer="850" w:gutter="0"/>
      <w:cols w:space="0" w:num="1"/>
      <w:rtlGutter w:val="0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A31E01"/>
    <w:rsid w:val="0AA51D04"/>
    <w:rsid w:val="10FF1BA7"/>
    <w:rsid w:val="14BC3F06"/>
    <w:rsid w:val="15C62FFF"/>
    <w:rsid w:val="18657E96"/>
    <w:rsid w:val="1ADE1778"/>
    <w:rsid w:val="1B04707E"/>
    <w:rsid w:val="1B4C7FD3"/>
    <w:rsid w:val="1D8D1ABD"/>
    <w:rsid w:val="1F9A70BC"/>
    <w:rsid w:val="20A87C4E"/>
    <w:rsid w:val="27A62896"/>
    <w:rsid w:val="3B1B7B0D"/>
    <w:rsid w:val="3C07460B"/>
    <w:rsid w:val="3EE66CF9"/>
    <w:rsid w:val="3FD91983"/>
    <w:rsid w:val="41442DC5"/>
    <w:rsid w:val="498E3E40"/>
    <w:rsid w:val="4EAB67E1"/>
    <w:rsid w:val="53B30F87"/>
    <w:rsid w:val="54255216"/>
    <w:rsid w:val="5EC133A7"/>
    <w:rsid w:val="61972448"/>
    <w:rsid w:val="6D8E2A69"/>
    <w:rsid w:val="78657342"/>
    <w:rsid w:val="790B05CB"/>
    <w:rsid w:val="7A71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2"/>
      <w:lang w:val="en-US" w:eastAsia="zh-CN"/>
    </w:rPr>
  </w:style>
  <w:style w:type="character" w:default="1" w:styleId="2">
    <w:name w:val="Default Paragraph Font"/>
    <w:link w:val="3"/>
    <w:semiHidden/>
    <w:qFormat/>
    <w:uiPriority w:val="0"/>
    <w:rPr>
      <w:rFonts w:ascii="Verdana" w:hAnsi="Verdana"/>
      <w:kern w:val="0"/>
      <w:sz w:val="20"/>
      <w:szCs w:val="20"/>
      <w:lang w:eastAsia="en-US"/>
    </w:rPr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 Char"/>
    <w:basedOn w:val="1"/>
    <w:link w:val="2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styleId="4">
    <w:name w:val="Hyperlink"/>
    <w:basedOn w:val="2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董事会办公室公文收发员</cp:lastModifiedBy>
  <dcterms:modified xsi:type="dcterms:W3CDTF">2026-03-25T08:58:57Z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2052-10.8.0.6253</vt:lpwstr>
  </property>
</Properties>
</file>